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345E" w14:textId="77777777" w:rsidR="00A346BE" w:rsidRDefault="002C5E69">
      <w:pPr>
        <w:ind w:left="4956" w:firstLine="708"/>
      </w:pPr>
      <w:r>
        <w:rPr>
          <w:noProof/>
        </w:rPr>
        <w:drawing>
          <wp:anchor distT="0" distB="0" distL="114300" distR="114300" simplePos="0" relativeHeight="251658240" behindDoc="1" locked="0" layoutInCell="1" allowOverlap="1" wp14:anchorId="62FD3477" wp14:editId="1C2E6683">
            <wp:simplePos x="0" y="0"/>
            <wp:positionH relativeFrom="column">
              <wp:posOffset>3634105</wp:posOffset>
            </wp:positionH>
            <wp:positionV relativeFrom="paragraph">
              <wp:posOffset>-461645</wp:posOffset>
            </wp:positionV>
            <wp:extent cx="2214878" cy="249029"/>
            <wp:effectExtent l="0" t="0" r="0" b="0"/>
            <wp:wrapNone/>
            <wp:docPr id="1073741825"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5" name="Afbeelding 2" descr="Afbeelding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4878" cy="249029"/>
                    </a:xfrm>
                    <a:prstGeom prst="rect">
                      <a:avLst/>
                    </a:prstGeom>
                    <a:ln w="12700" cap="flat">
                      <a:noFill/>
                      <a:miter lim="400000"/>
                    </a:ln>
                    <a:effectLst/>
                  </pic:spPr>
                </pic:pic>
              </a:graphicData>
            </a:graphic>
          </wp:anchor>
        </w:drawing>
      </w:r>
    </w:p>
    <w:p w14:paraId="62FD345F" w14:textId="77777777" w:rsidR="00A346BE" w:rsidRDefault="002C5E69">
      <w:r>
        <w:rPr>
          <w:rFonts w:eastAsia="Arial Unicode MS" w:cs="Arial Unicode MS"/>
        </w:rPr>
        <w:t xml:space="preserve">ORGANISATIE STICHTING PARKINSONFONDS </w:t>
      </w:r>
    </w:p>
    <w:p w14:paraId="62FD3460" w14:textId="77777777" w:rsidR="00A346BE" w:rsidRDefault="002C5E69">
      <w:pPr>
        <w:rPr>
          <w:b/>
          <w:bCs/>
        </w:rPr>
      </w:pPr>
      <w:r>
        <w:rPr>
          <w:rFonts w:eastAsia="Arial Unicode MS" w:cs="Arial Unicode MS"/>
          <w:b/>
          <w:bCs/>
        </w:rPr>
        <w:t>Bestuur en Raad van Toezicht</w:t>
      </w:r>
    </w:p>
    <w:p w14:paraId="700FE38E" w14:textId="77777777" w:rsidR="004B7B8E" w:rsidRDefault="002C5E69">
      <w:pPr>
        <w:rPr>
          <w:rFonts w:eastAsia="Arial Unicode MS" w:cs="Arial Unicode MS"/>
        </w:rPr>
      </w:pPr>
      <w:r>
        <w:rPr>
          <w:rFonts w:eastAsia="Arial Unicode MS" w:cs="Arial Unicode MS"/>
        </w:rPr>
        <w:t xml:space="preserve">Zoals vermeld in de statuten bestaat het bestuur van Stichting ParkinsonFonds uit een directeur </w:t>
      </w:r>
      <w:r w:rsidR="00886A8E">
        <w:rPr>
          <w:rFonts w:eastAsia="Arial Unicode MS" w:cs="Arial Unicode MS"/>
        </w:rPr>
        <w:t xml:space="preserve">die wordt aangesteld door de </w:t>
      </w:r>
      <w:r>
        <w:rPr>
          <w:rFonts w:eastAsia="Arial Unicode MS" w:cs="Arial Unicode MS"/>
        </w:rPr>
        <w:t xml:space="preserve">Raad van Toezicht. </w:t>
      </w:r>
    </w:p>
    <w:p w14:paraId="62FD3461" w14:textId="242788F4" w:rsidR="00A346BE" w:rsidRDefault="002C5E69">
      <w:r>
        <w:rPr>
          <w:rFonts w:eastAsia="Arial Unicode MS" w:cs="Arial Unicode MS"/>
        </w:rPr>
        <w:t xml:space="preserve">De directeur is de heer A.J. (Lex) </w:t>
      </w:r>
      <w:proofErr w:type="spellStart"/>
      <w:r>
        <w:rPr>
          <w:rFonts w:eastAsia="Arial Unicode MS" w:cs="Arial Unicode MS"/>
        </w:rPr>
        <w:t>Knobben</w:t>
      </w:r>
      <w:proofErr w:type="spellEnd"/>
      <w:r>
        <w:rPr>
          <w:rFonts w:eastAsia="Arial Unicode MS" w:cs="Arial Unicode MS"/>
        </w:rPr>
        <w:t xml:space="preserve"> en de </w:t>
      </w:r>
      <w:r w:rsidR="00FB7942">
        <w:rPr>
          <w:rFonts w:eastAsia="Arial Unicode MS" w:cs="Arial Unicode MS"/>
        </w:rPr>
        <w:t>on</w:t>
      </w:r>
      <w:r w:rsidR="00A90869">
        <w:rPr>
          <w:rFonts w:eastAsia="Arial Unicode MS" w:cs="Arial Unicode MS"/>
        </w:rPr>
        <w:t xml:space="preserve">afhankelijke </w:t>
      </w:r>
      <w:r w:rsidR="004B7B8E">
        <w:rPr>
          <w:rFonts w:eastAsia="Arial Unicode MS" w:cs="Arial Unicode MS"/>
        </w:rPr>
        <w:t>R</w:t>
      </w:r>
      <w:r>
        <w:rPr>
          <w:rFonts w:eastAsia="Arial Unicode MS" w:cs="Arial Unicode MS"/>
        </w:rPr>
        <w:t xml:space="preserve">aad van </w:t>
      </w:r>
      <w:r w:rsidR="004B7B8E">
        <w:rPr>
          <w:rFonts w:eastAsia="Arial Unicode MS" w:cs="Arial Unicode MS"/>
        </w:rPr>
        <w:t>T</w:t>
      </w:r>
      <w:r>
        <w:rPr>
          <w:rFonts w:eastAsia="Arial Unicode MS" w:cs="Arial Unicode MS"/>
        </w:rPr>
        <w:t xml:space="preserve">oezicht bestaat uit de volgende leden: </w:t>
      </w:r>
    </w:p>
    <w:p w14:paraId="62FD3462" w14:textId="77777777" w:rsidR="00A346BE" w:rsidRDefault="002C5E69">
      <w:pPr>
        <w:pStyle w:val="Lijstalinea"/>
        <w:numPr>
          <w:ilvl w:val="0"/>
          <w:numId w:val="2"/>
        </w:numPr>
      </w:pPr>
      <w:r>
        <w:t>De heer Drs.  E.A.A.M (</w:t>
      </w:r>
      <w:proofErr w:type="spellStart"/>
      <w:r>
        <w:t>Gidy</w:t>
      </w:r>
      <w:proofErr w:type="spellEnd"/>
      <w:r>
        <w:t>) Koopmans  (voorzitter), toegetreden 1 jan 2024</w:t>
      </w:r>
    </w:p>
    <w:p w14:paraId="62FD3463" w14:textId="77777777" w:rsidR="00A346BE" w:rsidRDefault="002C5E69">
      <w:pPr>
        <w:pStyle w:val="Lijstalinea"/>
        <w:numPr>
          <w:ilvl w:val="0"/>
          <w:numId w:val="2"/>
        </w:numPr>
      </w:pPr>
      <w:r>
        <w:t>De heer W.J.M. (Willem) Smeets, RV RAB, toegetreden 1 jan 2024</w:t>
      </w:r>
    </w:p>
    <w:p w14:paraId="2A1FC3F6" w14:textId="0D669FED" w:rsidR="0096150A" w:rsidRDefault="008E6FD9" w:rsidP="0096150A">
      <w:pPr>
        <w:pStyle w:val="Lijstalinea"/>
        <w:numPr>
          <w:ilvl w:val="0"/>
          <w:numId w:val="2"/>
        </w:numPr>
      </w:pPr>
      <w:r>
        <w:t xml:space="preserve">De heer </w:t>
      </w:r>
      <w:r w:rsidR="00373304">
        <w:t xml:space="preserve">Drs. </w:t>
      </w:r>
      <w:r>
        <w:t>M.</w:t>
      </w:r>
      <w:r w:rsidR="005E0389">
        <w:t>L.G. (</w:t>
      </w:r>
      <w:proofErr w:type="spellStart"/>
      <w:r w:rsidR="005E0389">
        <w:t>Merko</w:t>
      </w:r>
      <w:proofErr w:type="spellEnd"/>
      <w:r w:rsidR="005E0389">
        <w:t xml:space="preserve">) </w:t>
      </w:r>
      <w:proofErr w:type="spellStart"/>
      <w:r w:rsidR="005E0389">
        <w:t>Tigelaar</w:t>
      </w:r>
      <w:proofErr w:type="spellEnd"/>
      <w:r w:rsidR="0096150A">
        <w:t xml:space="preserve">, toegetreden </w:t>
      </w:r>
      <w:r w:rsidR="0089706B">
        <w:t>8</w:t>
      </w:r>
      <w:r w:rsidR="0096150A">
        <w:t xml:space="preserve"> jan 2024</w:t>
      </w:r>
    </w:p>
    <w:p w14:paraId="62FD3464" w14:textId="77777777" w:rsidR="00A346BE" w:rsidRDefault="002C5E69">
      <w:pPr>
        <w:rPr>
          <w:i/>
          <w:iCs/>
        </w:rPr>
      </w:pPr>
      <w:r>
        <w:rPr>
          <w:rFonts w:eastAsia="Arial Unicode MS" w:cs="Arial Unicode MS"/>
          <w:i/>
          <w:iCs/>
        </w:rPr>
        <w:t>Verantwoordelijkheden en werkzaamheden RvT en bestuur</w:t>
      </w:r>
    </w:p>
    <w:p w14:paraId="62FD3465" w14:textId="77777777" w:rsidR="00A346BE" w:rsidRDefault="002C5E69">
      <w:r>
        <w:rPr>
          <w:rFonts w:eastAsia="Arial Unicode MS" w:cs="Arial Unicode MS"/>
        </w:rPr>
        <w:t xml:space="preserve">Zie uittreksel Kamer van Koophandel, statuten Stichting ParkinsonFonds en financieel overzicht op deze site. </w:t>
      </w:r>
    </w:p>
    <w:p w14:paraId="62FD3467" w14:textId="77777777" w:rsidR="00A346BE" w:rsidRDefault="002C5E69">
      <w:pPr>
        <w:rPr>
          <w:i/>
          <w:iCs/>
        </w:rPr>
      </w:pPr>
      <w:r>
        <w:rPr>
          <w:rFonts w:eastAsia="Arial Unicode MS" w:cs="Arial Unicode MS"/>
          <w:i/>
          <w:iCs/>
        </w:rPr>
        <w:t>Beloning Raad van Toezicht</w:t>
      </w:r>
    </w:p>
    <w:p w14:paraId="62FD3468" w14:textId="77777777" w:rsidR="00A346BE" w:rsidRDefault="002C5E69">
      <w:r>
        <w:rPr>
          <w:rFonts w:eastAsia="Arial Unicode MS" w:cs="Arial Unicode MS"/>
        </w:rPr>
        <w:t xml:space="preserve">De leden van de RvT van Stichting ParkinsonFonds zijn vrijwilligers en ontvangen geen beloning voor hun werkzaamheden. </w:t>
      </w:r>
    </w:p>
    <w:p w14:paraId="62FD3469" w14:textId="77777777" w:rsidR="00A346BE" w:rsidRDefault="00A346BE"/>
    <w:p w14:paraId="62FD346A" w14:textId="77777777" w:rsidR="00A346BE" w:rsidRDefault="002C5E69">
      <w:pPr>
        <w:rPr>
          <w:b/>
          <w:bCs/>
          <w:lang w:val="en-US"/>
        </w:rPr>
      </w:pPr>
      <w:proofErr w:type="spellStart"/>
      <w:r>
        <w:rPr>
          <w:b/>
          <w:bCs/>
          <w:lang w:val="en-US"/>
        </w:rPr>
        <w:t>Samenstelling</w:t>
      </w:r>
      <w:proofErr w:type="spellEnd"/>
      <w:r>
        <w:rPr>
          <w:b/>
          <w:bCs/>
          <w:lang w:val="en-US"/>
        </w:rPr>
        <w:t xml:space="preserve"> Scientific Advisory Board (SAB) </w:t>
      </w:r>
      <w:proofErr w:type="spellStart"/>
      <w:r>
        <w:rPr>
          <w:b/>
          <w:bCs/>
          <w:lang w:val="en-US"/>
        </w:rPr>
        <w:t>Stichting</w:t>
      </w:r>
      <w:proofErr w:type="spellEnd"/>
      <w:r>
        <w:rPr>
          <w:b/>
          <w:bCs/>
          <w:lang w:val="en-US"/>
        </w:rPr>
        <w:t xml:space="preserve"> ParkinsonFonds</w:t>
      </w:r>
    </w:p>
    <w:p w14:paraId="62FD346B" w14:textId="77777777" w:rsidR="00A346BE" w:rsidRDefault="002C5E69">
      <w:pPr>
        <w:pStyle w:val="Lijstalinea"/>
        <w:numPr>
          <w:ilvl w:val="0"/>
          <w:numId w:val="4"/>
        </w:numPr>
        <w:rPr>
          <w:lang w:val="en-US"/>
        </w:rPr>
      </w:pPr>
      <w:r>
        <w:rPr>
          <w:lang w:val="en-US"/>
        </w:rPr>
        <w:t>Professor dr. E. (Eleonora) Aronica - UVA Amsterdam</w:t>
      </w:r>
    </w:p>
    <w:p w14:paraId="62FD346C" w14:textId="77777777" w:rsidR="00A346BE" w:rsidRDefault="002C5E69">
      <w:pPr>
        <w:pStyle w:val="Lijstalinea"/>
        <w:numPr>
          <w:ilvl w:val="0"/>
          <w:numId w:val="4"/>
        </w:numPr>
      </w:pPr>
      <w:r>
        <w:t>Professor dr. R. (Rob) de Bie- AMC/UVA Amsterdam</w:t>
      </w:r>
    </w:p>
    <w:p w14:paraId="62FD346D" w14:textId="77777777" w:rsidR="00A346BE" w:rsidRDefault="002C5E69">
      <w:pPr>
        <w:pStyle w:val="Lijstalinea"/>
        <w:numPr>
          <w:ilvl w:val="0"/>
          <w:numId w:val="4"/>
        </w:numPr>
      </w:pPr>
      <w:r>
        <w:t>Professor dr. K (</w:t>
      </w:r>
      <w:proofErr w:type="spellStart"/>
      <w:r>
        <w:t>Kerensa</w:t>
      </w:r>
      <w:proofErr w:type="spellEnd"/>
      <w:r>
        <w:t xml:space="preserve">) </w:t>
      </w:r>
      <w:proofErr w:type="spellStart"/>
      <w:r>
        <w:t>Broersen</w:t>
      </w:r>
      <w:proofErr w:type="spellEnd"/>
      <w:r>
        <w:t xml:space="preserve"> – Universiteit Twente</w:t>
      </w:r>
    </w:p>
    <w:p w14:paraId="62FD346E" w14:textId="77777777" w:rsidR="00A346BE" w:rsidRDefault="002C5E69">
      <w:pPr>
        <w:pStyle w:val="Lijstalinea"/>
        <w:numPr>
          <w:ilvl w:val="0"/>
          <w:numId w:val="4"/>
        </w:numPr>
        <w:rPr>
          <w:lang w:val="en-US"/>
        </w:rPr>
      </w:pPr>
      <w:r>
        <w:rPr>
          <w:lang w:val="en-US"/>
        </w:rPr>
        <w:t xml:space="preserve">Professor dr. V. (Vincenzo) </w:t>
      </w:r>
      <w:proofErr w:type="spellStart"/>
      <w:r>
        <w:rPr>
          <w:lang w:val="en-US"/>
        </w:rPr>
        <w:t>Bonifati</w:t>
      </w:r>
      <w:proofErr w:type="spellEnd"/>
      <w:r>
        <w:rPr>
          <w:lang w:val="en-US"/>
        </w:rPr>
        <w:t xml:space="preserve"> – Erasmus MC Rotterdam</w:t>
      </w:r>
    </w:p>
    <w:p w14:paraId="62FD346F" w14:textId="77777777" w:rsidR="00A346BE" w:rsidRDefault="002C5E69">
      <w:pPr>
        <w:pStyle w:val="Lijstalinea"/>
        <w:numPr>
          <w:ilvl w:val="0"/>
          <w:numId w:val="4"/>
        </w:numPr>
        <w:rPr>
          <w:lang w:val="en-US"/>
        </w:rPr>
      </w:pPr>
      <w:r>
        <w:rPr>
          <w:lang w:val="en-US"/>
        </w:rPr>
        <w:t>Professor dr. A.M. (Amalia) Dolga – UMC Groningen</w:t>
      </w:r>
    </w:p>
    <w:p w14:paraId="62FD3470" w14:textId="77777777" w:rsidR="00A346BE" w:rsidRDefault="002C5E69">
      <w:pPr>
        <w:pStyle w:val="Lijstalinea"/>
        <w:numPr>
          <w:ilvl w:val="0"/>
          <w:numId w:val="4"/>
        </w:numPr>
      </w:pPr>
      <w:r>
        <w:t>Professor dr. K.L. (Nico) Leenders – UMC Groningen</w:t>
      </w:r>
    </w:p>
    <w:p w14:paraId="62FD3471" w14:textId="53B0EDE0" w:rsidR="00A346BE" w:rsidRDefault="002C5E69">
      <w:r>
        <w:rPr>
          <w:rFonts w:eastAsia="Arial Unicode MS" w:cs="Arial Unicode MS"/>
        </w:rPr>
        <w:t xml:space="preserve">Verantwoordelijkheden en werkzaamheden </w:t>
      </w:r>
      <w:proofErr w:type="spellStart"/>
      <w:r>
        <w:rPr>
          <w:rFonts w:eastAsia="Arial Unicode MS" w:cs="Arial Unicode MS"/>
        </w:rPr>
        <w:t>Scientific</w:t>
      </w:r>
      <w:proofErr w:type="spellEnd"/>
      <w:r>
        <w:rPr>
          <w:rFonts w:eastAsia="Arial Unicode MS" w:cs="Arial Unicode MS"/>
        </w:rPr>
        <w:t xml:space="preserve"> </w:t>
      </w:r>
      <w:proofErr w:type="spellStart"/>
      <w:r>
        <w:rPr>
          <w:rFonts w:eastAsia="Arial Unicode MS" w:cs="Arial Unicode MS"/>
        </w:rPr>
        <w:t>Advisory</w:t>
      </w:r>
      <w:proofErr w:type="spellEnd"/>
      <w:r>
        <w:rPr>
          <w:rFonts w:eastAsia="Arial Unicode MS" w:cs="Arial Unicode MS"/>
        </w:rPr>
        <w:t xml:space="preserve"> Board. Zie beleidsplan Stichting ParkinsonFonds onder </w:t>
      </w:r>
      <w:r w:rsidR="00E47931">
        <w:rPr>
          <w:rFonts w:eastAsia="Arial Unicode MS" w:cs="Arial Unicode MS"/>
        </w:rPr>
        <w:t xml:space="preserve">over de stichting </w:t>
      </w:r>
      <w:r>
        <w:rPr>
          <w:rFonts w:eastAsia="Arial Unicode MS" w:cs="Arial Unicode MS"/>
        </w:rPr>
        <w:t xml:space="preserve">op deze site. </w:t>
      </w:r>
    </w:p>
    <w:p w14:paraId="62FD3472" w14:textId="77777777" w:rsidR="00A346BE" w:rsidRDefault="002C5E69">
      <w:pPr>
        <w:rPr>
          <w:b/>
          <w:bCs/>
        </w:rPr>
      </w:pPr>
      <w:r>
        <w:rPr>
          <w:rFonts w:eastAsia="Arial Unicode MS" w:cs="Arial Unicode MS"/>
          <w:b/>
          <w:bCs/>
        </w:rPr>
        <w:t xml:space="preserve">Directeur Stichting ParkinsonFonds </w:t>
      </w:r>
    </w:p>
    <w:p w14:paraId="62FD3473" w14:textId="77777777" w:rsidR="00A346BE" w:rsidRDefault="002C5E69">
      <w:r>
        <w:rPr>
          <w:rFonts w:eastAsia="Arial Unicode MS" w:cs="Arial Unicode MS"/>
        </w:rPr>
        <w:t xml:space="preserve">De verantwoordelijkheden en werkzaamheden van de directeur van de Stichting ParkinsonFonds zijn het leidinggeven aan de stichting in de ruimste zin van het woord. </w:t>
      </w:r>
    </w:p>
    <w:p w14:paraId="62FD3474" w14:textId="77777777" w:rsidR="00A346BE" w:rsidRDefault="00A346BE"/>
    <w:p w14:paraId="62FD3475" w14:textId="77777777" w:rsidR="00A346BE" w:rsidRDefault="002C5E69">
      <w:pPr>
        <w:rPr>
          <w:i/>
          <w:iCs/>
        </w:rPr>
      </w:pPr>
      <w:r>
        <w:rPr>
          <w:rFonts w:eastAsia="Arial Unicode MS" w:cs="Arial Unicode MS"/>
          <w:i/>
          <w:iCs/>
        </w:rPr>
        <w:t xml:space="preserve">Beloning directeur Stichting ParkinsonFonds </w:t>
      </w:r>
    </w:p>
    <w:p w14:paraId="62FD3476" w14:textId="2EFB456D" w:rsidR="00A346BE" w:rsidRDefault="002C5E69">
      <w:r>
        <w:rPr>
          <w:rFonts w:eastAsia="Arial Unicode MS" w:cs="Arial Unicode MS"/>
        </w:rPr>
        <w:t>De Raad van Toezicht van de Stichting ParkinsonFonds is verantwoordelijk voor de vaststelling van het jaarsalaris van de directeur Stichting ParkinsonFonds (zie statuten). Hierbij wordt rekening gehouden met marktconformiteit en de richtlijnen van Goede Doelen Nederland en CBF</w:t>
      </w:r>
      <w:r w:rsidR="005D1415">
        <w:rPr>
          <w:rFonts w:eastAsia="Arial Unicode MS" w:cs="Arial Unicode MS"/>
        </w:rPr>
        <w:t>.</w:t>
      </w:r>
    </w:p>
    <w:sectPr w:rsidR="00A346BE">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347F" w14:textId="77777777" w:rsidR="002C5E69" w:rsidRDefault="002C5E69">
      <w:pPr>
        <w:spacing w:after="0" w:line="240" w:lineRule="auto"/>
      </w:pPr>
      <w:r>
        <w:separator/>
      </w:r>
    </w:p>
  </w:endnote>
  <w:endnote w:type="continuationSeparator" w:id="0">
    <w:p w14:paraId="62FD3481" w14:textId="77777777" w:rsidR="002C5E69" w:rsidRDefault="002C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C8C2" w14:textId="77777777" w:rsidR="0089706B" w:rsidRDefault="008970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347A" w14:textId="5065666D" w:rsidR="00A346BE" w:rsidRDefault="004270BA">
    <w:pPr>
      <w:pStyle w:val="Voettekst"/>
      <w:tabs>
        <w:tab w:val="clear" w:pos="9072"/>
        <w:tab w:val="right" w:pos="9046"/>
      </w:tabs>
      <w:jc w:val="right"/>
    </w:pPr>
    <w:r>
      <w:rPr>
        <w:sz w:val="16"/>
        <w:szCs w:val="16"/>
      </w:rPr>
      <w:t>1</w:t>
    </w:r>
    <w:r w:rsidR="0089706B">
      <w:rPr>
        <w:sz w:val="16"/>
        <w:szCs w:val="16"/>
      </w:rPr>
      <w:t xml:space="preserve">5 </w:t>
    </w:r>
    <w:r>
      <w:rPr>
        <w:sz w:val="16"/>
        <w:szCs w:val="16"/>
      </w:rPr>
      <w:t>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5156" w14:textId="77777777" w:rsidR="0089706B" w:rsidRDefault="008970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347B" w14:textId="77777777" w:rsidR="002C5E69" w:rsidRDefault="002C5E69">
      <w:pPr>
        <w:spacing w:after="0" w:line="240" w:lineRule="auto"/>
      </w:pPr>
      <w:r>
        <w:separator/>
      </w:r>
    </w:p>
  </w:footnote>
  <w:footnote w:type="continuationSeparator" w:id="0">
    <w:p w14:paraId="62FD347D" w14:textId="77777777" w:rsidR="002C5E69" w:rsidRDefault="002C5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83B5" w14:textId="77777777" w:rsidR="0089706B" w:rsidRDefault="008970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408" w14:textId="77777777" w:rsidR="0089706B" w:rsidRDefault="008970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993B" w14:textId="77777777" w:rsidR="0089706B" w:rsidRDefault="008970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3291"/>
    <w:multiLevelType w:val="hybridMultilevel"/>
    <w:tmpl w:val="371479B8"/>
    <w:numStyleLink w:val="Gemporteerdestijl2"/>
  </w:abstractNum>
  <w:abstractNum w:abstractNumId="1" w15:restartNumberingAfterBreak="0">
    <w:nsid w:val="26CE6C80"/>
    <w:multiLevelType w:val="hybridMultilevel"/>
    <w:tmpl w:val="7FD8E7CA"/>
    <w:numStyleLink w:val="Gemporteerdestijl1"/>
  </w:abstractNum>
  <w:abstractNum w:abstractNumId="2" w15:restartNumberingAfterBreak="0">
    <w:nsid w:val="32121DA3"/>
    <w:multiLevelType w:val="hybridMultilevel"/>
    <w:tmpl w:val="371479B8"/>
    <w:styleLink w:val="Gemporteerdestijl2"/>
    <w:lvl w:ilvl="0" w:tplc="1B8AF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A6CB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624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6E6F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3AAA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86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DAD6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34D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58FD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305DDD"/>
    <w:multiLevelType w:val="hybridMultilevel"/>
    <w:tmpl w:val="7FD8E7CA"/>
    <w:styleLink w:val="Gemporteerdestijl1"/>
    <w:lvl w:ilvl="0" w:tplc="C54C78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1AF1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409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A097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F0E2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5617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588A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C8C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0648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16848070">
    <w:abstractNumId w:val="3"/>
  </w:num>
  <w:num w:numId="2" w16cid:durableId="1481389519">
    <w:abstractNumId w:val="1"/>
  </w:num>
  <w:num w:numId="3" w16cid:durableId="631252915">
    <w:abstractNumId w:val="2"/>
  </w:num>
  <w:num w:numId="4" w16cid:durableId="114828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BE"/>
    <w:rsid w:val="001C667A"/>
    <w:rsid w:val="002C5E69"/>
    <w:rsid w:val="00373304"/>
    <w:rsid w:val="004270BA"/>
    <w:rsid w:val="00445D34"/>
    <w:rsid w:val="004553B0"/>
    <w:rsid w:val="004B7B8E"/>
    <w:rsid w:val="005D1415"/>
    <w:rsid w:val="005E0389"/>
    <w:rsid w:val="00886A8E"/>
    <w:rsid w:val="0089706B"/>
    <w:rsid w:val="008E6FD9"/>
    <w:rsid w:val="0096150A"/>
    <w:rsid w:val="00A346BE"/>
    <w:rsid w:val="00A45945"/>
    <w:rsid w:val="00A90869"/>
    <w:rsid w:val="00D42256"/>
    <w:rsid w:val="00E47931"/>
    <w:rsid w:val="00F31CFF"/>
    <w:rsid w:val="00FB79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345E"/>
  <w15:docId w15:val="{D5E52C01-14FD-4C6A-9093-0CC691BB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kern w:val="2"/>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tekst">
    <w:name w:val="footer"/>
    <w:pPr>
      <w:tabs>
        <w:tab w:val="center" w:pos="4536"/>
        <w:tab w:val="right" w:pos="9072"/>
      </w:tabs>
    </w:pPr>
    <w:rPr>
      <w:rFonts w:ascii="Calibri" w:hAnsi="Calibri" w:cs="Arial Unicode MS"/>
      <w:color w:val="000000"/>
      <w:kern w:val="2"/>
      <w:sz w:val="22"/>
      <w:szCs w:val="22"/>
      <w:u w:color="000000"/>
    </w:rPr>
  </w:style>
  <w:style w:type="paragraph" w:styleId="Lijstalinea">
    <w:name w:val="List Paragraph"/>
    <w:pPr>
      <w:spacing w:after="160" w:line="259" w:lineRule="auto"/>
      <w:ind w:left="720"/>
    </w:pPr>
    <w:rPr>
      <w:rFonts w:ascii="Calibri" w:hAnsi="Calibri" w:cs="Arial Unicode MS"/>
      <w:color w:val="000000"/>
      <w:kern w:val="2"/>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Standaard"/>
    <w:link w:val="KoptekstChar"/>
    <w:uiPriority w:val="99"/>
    <w:unhideWhenUsed/>
    <w:rsid w:val="00445D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5D34"/>
    <w:rPr>
      <w:rFonts w:ascii="Calibri" w:eastAsia="Calibri" w:hAnsi="Calibri" w:cs="Calibri"/>
      <w:color w:val="000000"/>
      <w:kern w:val="2"/>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7aa7d0-794a-476d-9426-ac650b25f035">
      <Terms xmlns="http://schemas.microsoft.com/office/infopath/2007/PartnerControls"/>
    </lcf76f155ced4ddcb4097134ff3c332f>
    <TaxCatchAll xmlns="8591d0eb-b0cb-4d2e-81d8-69868c34fb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FEF121D6B8EF49845BC05E384B10A9" ma:contentTypeVersion="18" ma:contentTypeDescription="Create a new document." ma:contentTypeScope="" ma:versionID="0107aaa75a87e5fc05aa61ec8d71d7fc">
  <xsd:schema xmlns:xsd="http://www.w3.org/2001/XMLSchema" xmlns:xs="http://www.w3.org/2001/XMLSchema" xmlns:p="http://schemas.microsoft.com/office/2006/metadata/properties" xmlns:ns2="307aa7d0-794a-476d-9426-ac650b25f035" xmlns:ns3="8591d0eb-b0cb-4d2e-81d8-69868c34fb9c" targetNamespace="http://schemas.microsoft.com/office/2006/metadata/properties" ma:root="true" ma:fieldsID="63b2b956b25a2804ef17a26eaee6dc79" ns2:_="" ns3:_="">
    <xsd:import namespace="307aa7d0-794a-476d-9426-ac650b25f035"/>
    <xsd:import namespace="8591d0eb-b0cb-4d2e-81d8-69868c34fb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aa7d0-794a-476d-9426-ac650b25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5aee2d-8749-4628-a0f3-594bb3cfb9c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91d0eb-b0cb-4d2e-81d8-69868c34fb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42f358-c662-40fe-b231-8ad6331c792b}" ma:internalName="TaxCatchAll" ma:showField="CatchAllData" ma:web="8591d0eb-b0cb-4d2e-81d8-69868c34fb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4E6DA-5F61-4DBD-8F59-66D975B41F31}">
  <ds:schemaRefs>
    <ds:schemaRef ds:uri="http://schemas.microsoft.com/office/2006/metadata/properties"/>
    <ds:schemaRef ds:uri="http://schemas.microsoft.com/office/infopath/2007/PartnerControls"/>
    <ds:schemaRef ds:uri="307aa7d0-794a-476d-9426-ac650b25f035"/>
    <ds:schemaRef ds:uri="8591d0eb-b0cb-4d2e-81d8-69868c34fb9c"/>
  </ds:schemaRefs>
</ds:datastoreItem>
</file>

<file path=customXml/itemProps2.xml><?xml version="1.0" encoding="utf-8"?>
<ds:datastoreItem xmlns:ds="http://schemas.openxmlformats.org/officeDocument/2006/customXml" ds:itemID="{202BB63E-EC1F-43CF-A0DB-F1D7CEA1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aa7d0-794a-476d-9426-ac650b25f035"/>
    <ds:schemaRef ds:uri="8591d0eb-b0cb-4d2e-81d8-69868c34f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A8769-97E3-4155-989B-E69EBEDC1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1609</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der Voort | ParkinsonFonds</dc:creator>
  <cp:lastModifiedBy>Secretariaat | Parkinsonfonds</cp:lastModifiedBy>
  <cp:revision>2</cp:revision>
  <cp:lastPrinted>2024-04-11T09:18:00Z</cp:lastPrinted>
  <dcterms:created xsi:type="dcterms:W3CDTF">2024-04-15T09:53:00Z</dcterms:created>
  <dcterms:modified xsi:type="dcterms:W3CDTF">2024-04-15T09:53:00Z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0x01010028FEF121D6B8EF49845BC05E384B10A9</vt:lpwstr>
  </property>
  <property fmtid="{D5CDD505-2E9C-101B-9397-08002B2CF9AE}" pid="3" name="MediaServiceImageTags">
    <vt:lpwstr/>
  </property>
</Properties>
</file>